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86" w:rsidRPr="007949D7" w:rsidRDefault="006A0886" w:rsidP="006A0886">
      <w:pPr>
        <w:pStyle w:val="a8"/>
        <w:rPr>
          <w:rFonts w:ascii="Arial" w:hAnsi="Arial" w:cs="Arial"/>
          <w:b/>
          <w:sz w:val="24"/>
          <w:szCs w:val="24"/>
        </w:rPr>
      </w:pPr>
      <w:r w:rsidRPr="007949D7">
        <w:rPr>
          <w:rFonts w:ascii="Arial" w:hAnsi="Arial" w:cs="Arial"/>
          <w:b/>
          <w:sz w:val="24"/>
          <w:szCs w:val="24"/>
        </w:rPr>
        <w:t>АДМИНИСТРАЦИЯ</w:t>
      </w:r>
    </w:p>
    <w:p w:rsidR="006A0886" w:rsidRPr="007949D7" w:rsidRDefault="006A0886" w:rsidP="006A0886">
      <w:pPr>
        <w:jc w:val="center"/>
        <w:rPr>
          <w:rFonts w:ascii="Arial" w:hAnsi="Arial" w:cs="Arial"/>
          <w:b/>
        </w:rPr>
      </w:pPr>
      <w:r w:rsidRPr="007949D7">
        <w:rPr>
          <w:rFonts w:ascii="Arial" w:hAnsi="Arial" w:cs="Arial"/>
        </w:rPr>
        <w:t>Саянского района</w:t>
      </w:r>
    </w:p>
    <w:p w:rsidR="006A0886" w:rsidRPr="007949D7" w:rsidRDefault="006A0886" w:rsidP="006A0886">
      <w:pPr>
        <w:jc w:val="center"/>
        <w:rPr>
          <w:rFonts w:ascii="Arial" w:hAnsi="Arial" w:cs="Arial"/>
          <w:b/>
        </w:rPr>
      </w:pPr>
      <w:r w:rsidRPr="007949D7">
        <w:rPr>
          <w:rFonts w:ascii="Arial" w:hAnsi="Arial" w:cs="Arial"/>
          <w:b/>
        </w:rPr>
        <w:t>ПОСТАНОВЛЕНИЕ</w:t>
      </w:r>
    </w:p>
    <w:p w:rsidR="006A0886" w:rsidRPr="007949D7" w:rsidRDefault="006A0886" w:rsidP="006A0886">
      <w:pPr>
        <w:jc w:val="center"/>
        <w:rPr>
          <w:rFonts w:ascii="Arial" w:hAnsi="Arial" w:cs="Arial"/>
        </w:rPr>
      </w:pPr>
      <w:r w:rsidRPr="007949D7">
        <w:rPr>
          <w:rFonts w:ascii="Arial" w:hAnsi="Arial" w:cs="Arial"/>
        </w:rPr>
        <w:t>с. Агинское</w:t>
      </w:r>
    </w:p>
    <w:p w:rsidR="006A0886" w:rsidRPr="007949D7" w:rsidRDefault="006A0886" w:rsidP="006A0886">
      <w:pPr>
        <w:jc w:val="center"/>
        <w:rPr>
          <w:rFonts w:ascii="Arial" w:hAnsi="Arial" w:cs="Arial"/>
        </w:rPr>
      </w:pPr>
    </w:p>
    <w:p w:rsidR="006A0886" w:rsidRPr="007949D7" w:rsidRDefault="007949D7" w:rsidP="006A0886">
      <w:pPr>
        <w:jc w:val="both"/>
        <w:rPr>
          <w:rFonts w:ascii="Arial" w:hAnsi="Arial" w:cs="Arial"/>
        </w:rPr>
      </w:pPr>
      <w:r w:rsidRPr="007949D7">
        <w:rPr>
          <w:rFonts w:ascii="Arial" w:hAnsi="Arial" w:cs="Arial"/>
        </w:rPr>
        <w:t>09.11.2022</w:t>
      </w:r>
      <w:r w:rsidR="006A0886" w:rsidRPr="007949D7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</w:t>
      </w:r>
      <w:r w:rsidR="006A0886" w:rsidRPr="007949D7">
        <w:rPr>
          <w:rFonts w:ascii="Arial" w:hAnsi="Arial" w:cs="Arial"/>
        </w:rPr>
        <w:t xml:space="preserve">                                              №</w:t>
      </w:r>
      <w:r w:rsidRPr="007949D7">
        <w:rPr>
          <w:rFonts w:ascii="Arial" w:hAnsi="Arial" w:cs="Arial"/>
        </w:rPr>
        <w:t>550-п</w:t>
      </w:r>
    </w:p>
    <w:p w:rsidR="006A0886" w:rsidRPr="007949D7" w:rsidRDefault="006A0886" w:rsidP="006A0886">
      <w:pPr>
        <w:spacing w:line="320" w:lineRule="exact"/>
        <w:jc w:val="both"/>
        <w:rPr>
          <w:rFonts w:ascii="Arial" w:hAnsi="Arial" w:cs="Arial"/>
        </w:rPr>
      </w:pPr>
    </w:p>
    <w:p w:rsidR="006A0886" w:rsidRPr="007949D7" w:rsidRDefault="006A0886" w:rsidP="006A0886">
      <w:pPr>
        <w:spacing w:line="320" w:lineRule="exact"/>
        <w:jc w:val="both"/>
        <w:rPr>
          <w:rFonts w:ascii="Arial" w:hAnsi="Arial" w:cs="Arial"/>
          <w:bCs/>
        </w:rPr>
      </w:pPr>
      <w:r w:rsidRPr="007949D7">
        <w:rPr>
          <w:rFonts w:ascii="Arial" w:hAnsi="Arial" w:cs="Arial"/>
        </w:rPr>
        <w:t>Об утверждении П</w:t>
      </w:r>
      <w:r w:rsidRPr="007949D7">
        <w:rPr>
          <w:rFonts w:ascii="Arial" w:hAnsi="Arial" w:cs="Arial"/>
          <w:bCs/>
        </w:rPr>
        <w:t xml:space="preserve">орядка установления </w:t>
      </w:r>
    </w:p>
    <w:p w:rsidR="006A0886" w:rsidRPr="007949D7" w:rsidRDefault="006A0886" w:rsidP="006A0886">
      <w:pPr>
        <w:spacing w:line="320" w:lineRule="exact"/>
        <w:rPr>
          <w:rFonts w:ascii="Arial" w:hAnsi="Arial" w:cs="Arial"/>
          <w:bCs/>
        </w:rPr>
      </w:pPr>
      <w:r w:rsidRPr="007949D7">
        <w:rPr>
          <w:rFonts w:ascii="Arial" w:hAnsi="Arial" w:cs="Arial"/>
          <w:bCs/>
        </w:rPr>
        <w:t xml:space="preserve">льгот отдельным категориям граждан </w:t>
      </w:r>
    </w:p>
    <w:p w:rsidR="006A0886" w:rsidRPr="007949D7" w:rsidRDefault="006A0886" w:rsidP="006A0886">
      <w:pPr>
        <w:spacing w:line="320" w:lineRule="exact"/>
        <w:rPr>
          <w:rFonts w:ascii="Arial" w:hAnsi="Arial" w:cs="Arial"/>
          <w:bCs/>
        </w:rPr>
      </w:pPr>
      <w:r w:rsidRPr="007949D7">
        <w:rPr>
          <w:rFonts w:ascii="Arial" w:hAnsi="Arial" w:cs="Arial"/>
          <w:bCs/>
        </w:rPr>
        <w:t>муниципальными учреждениями</w:t>
      </w:r>
    </w:p>
    <w:p w:rsidR="006A0886" w:rsidRPr="007949D7" w:rsidRDefault="006A0886" w:rsidP="006A0886">
      <w:pPr>
        <w:spacing w:line="320" w:lineRule="exact"/>
        <w:rPr>
          <w:rFonts w:ascii="Arial" w:hAnsi="Arial" w:cs="Arial"/>
          <w:bCs/>
        </w:rPr>
      </w:pPr>
      <w:r w:rsidRPr="007949D7">
        <w:rPr>
          <w:rFonts w:ascii="Arial" w:hAnsi="Arial" w:cs="Arial"/>
          <w:bCs/>
        </w:rPr>
        <w:t>культуры Саянского муниципального района</w:t>
      </w:r>
    </w:p>
    <w:p w:rsidR="006A0886" w:rsidRPr="007949D7" w:rsidRDefault="006A0886" w:rsidP="006A0886">
      <w:pPr>
        <w:spacing w:line="320" w:lineRule="exact"/>
        <w:rPr>
          <w:rFonts w:ascii="Arial" w:hAnsi="Arial" w:cs="Arial"/>
        </w:rPr>
      </w:pPr>
      <w:r w:rsidRPr="007949D7">
        <w:rPr>
          <w:rFonts w:ascii="Arial" w:hAnsi="Arial" w:cs="Arial"/>
          <w:bCs/>
        </w:rPr>
        <w:t>при оказании платных услуг</w:t>
      </w:r>
    </w:p>
    <w:p w:rsidR="006A0886" w:rsidRPr="007949D7" w:rsidRDefault="006A0886" w:rsidP="006A0886">
      <w:pPr>
        <w:jc w:val="both"/>
        <w:rPr>
          <w:rFonts w:ascii="Arial" w:hAnsi="Arial" w:cs="Arial"/>
        </w:rPr>
      </w:pPr>
    </w:p>
    <w:p w:rsidR="006A0886" w:rsidRPr="007949D7" w:rsidRDefault="006A0886" w:rsidP="006A08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bidi="ru-RU"/>
        </w:rPr>
      </w:pPr>
      <w:r w:rsidRPr="007949D7">
        <w:rPr>
          <w:rFonts w:ascii="Arial" w:hAnsi="Arial" w:cs="Arial"/>
          <w:color w:val="000000"/>
        </w:rPr>
        <w:t>В соответствие со статьей 52 Закона Российской Федерации от 09.10.1992</w:t>
      </w:r>
      <w:r w:rsidR="007949D7">
        <w:rPr>
          <w:rFonts w:ascii="Arial" w:hAnsi="Arial" w:cs="Arial"/>
          <w:color w:val="000000"/>
        </w:rPr>
        <w:t xml:space="preserve">             </w:t>
      </w:r>
      <w:r w:rsidRPr="007949D7">
        <w:rPr>
          <w:rFonts w:ascii="Arial" w:hAnsi="Arial" w:cs="Arial"/>
          <w:color w:val="000000"/>
        </w:rPr>
        <w:t xml:space="preserve"> № 3612-1 «Основы законодательства Российской Федерации о культуре», Федеральным законом от 06.10.2003 №131-ФЗ «Об общих принципах организации местного самоуправления в Российской Федерации»</w:t>
      </w:r>
      <w:r w:rsidRPr="007949D7">
        <w:rPr>
          <w:rFonts w:ascii="Arial" w:hAnsi="Arial" w:cs="Arial"/>
          <w:lang w:bidi="ru-RU"/>
        </w:rPr>
        <w:t xml:space="preserve">, </w:t>
      </w:r>
      <w:r w:rsidRPr="007949D7">
        <w:rPr>
          <w:rFonts w:ascii="Arial" w:hAnsi="Arial" w:cs="Arial"/>
        </w:rPr>
        <w:t xml:space="preserve">руководствуясь статьей 81 Устава Саянского муниципального района Красноярского края, </w:t>
      </w:r>
      <w:r w:rsidRPr="007949D7">
        <w:rPr>
          <w:rFonts w:ascii="Arial" w:hAnsi="Arial" w:cs="Arial"/>
          <w:lang w:bidi="ru-RU"/>
        </w:rPr>
        <w:t>ПОСТАНОВЛЯЮ:</w:t>
      </w:r>
    </w:p>
    <w:p w:rsidR="006A0886" w:rsidRPr="007949D7" w:rsidRDefault="006A0886" w:rsidP="006A08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 xml:space="preserve">1. Утвердить </w:t>
      </w:r>
      <w:r w:rsidRPr="007949D7">
        <w:rPr>
          <w:rFonts w:ascii="Arial" w:hAnsi="Arial" w:cs="Arial"/>
          <w:color w:val="000000"/>
          <w:lang w:bidi="ru-RU"/>
        </w:rPr>
        <w:t>Порядок установления льгот отдельным категориям граждан при оказании платных услуг муниципальными</w:t>
      </w:r>
      <w:r w:rsidRPr="007949D7">
        <w:rPr>
          <w:rFonts w:ascii="Arial" w:hAnsi="Arial" w:cs="Arial"/>
          <w:color w:val="000000"/>
        </w:rPr>
        <w:t xml:space="preserve"> учреждениями культуры </w:t>
      </w:r>
      <w:r w:rsidRPr="007949D7">
        <w:rPr>
          <w:rFonts w:ascii="Arial" w:hAnsi="Arial" w:cs="Arial"/>
        </w:rPr>
        <w:t xml:space="preserve">Саянского муниципального района </w:t>
      </w:r>
      <w:r w:rsidRPr="007949D7">
        <w:rPr>
          <w:rFonts w:ascii="Arial" w:hAnsi="Arial" w:cs="Arial"/>
          <w:color w:val="000000"/>
        </w:rPr>
        <w:t>согласно приложению, к настоящему постановлению.</w:t>
      </w:r>
    </w:p>
    <w:p w:rsidR="006A0886" w:rsidRPr="007949D7" w:rsidRDefault="006A0886" w:rsidP="006A0886">
      <w:pPr>
        <w:pStyle w:val="a3"/>
        <w:spacing w:line="320" w:lineRule="exact"/>
        <w:ind w:left="0" w:firstLine="709"/>
        <w:jc w:val="both"/>
        <w:rPr>
          <w:rFonts w:ascii="Arial" w:hAnsi="Arial" w:cs="Arial"/>
          <w:highlight w:val="yellow"/>
        </w:rPr>
      </w:pPr>
      <w:r w:rsidRPr="007949D7">
        <w:rPr>
          <w:rFonts w:ascii="Arial" w:hAnsi="Arial" w:cs="Arial"/>
        </w:rPr>
        <w:t>2. Контроль за исполнением настоящего постановления возложить на заместителя главы по социальным вопросам (Н.Г. Никишина).</w:t>
      </w:r>
    </w:p>
    <w:p w:rsidR="006A0886" w:rsidRPr="007949D7" w:rsidRDefault="006A0886" w:rsidP="006A0886">
      <w:pPr>
        <w:spacing w:after="200"/>
        <w:ind w:firstLine="709"/>
        <w:contextualSpacing/>
        <w:jc w:val="both"/>
        <w:rPr>
          <w:rFonts w:ascii="Arial" w:hAnsi="Arial" w:cs="Arial"/>
        </w:rPr>
      </w:pPr>
      <w:r w:rsidRPr="007949D7">
        <w:rPr>
          <w:rFonts w:ascii="Arial" w:hAnsi="Arial" w:cs="Arial"/>
        </w:rPr>
        <w:t>3. Настоящее решение вступает в силу после его официального опубликования в общественно-политической газете Саянского района «Присаянье», а также подлежит размещению на официальном сайте Саянского района www.adm-sayany.ru.</w:t>
      </w:r>
    </w:p>
    <w:p w:rsidR="006A0886" w:rsidRPr="007949D7" w:rsidRDefault="006A0886" w:rsidP="006A0886">
      <w:pPr>
        <w:pStyle w:val="a3"/>
        <w:spacing w:line="320" w:lineRule="exact"/>
        <w:ind w:left="0" w:firstLine="709"/>
        <w:jc w:val="both"/>
        <w:rPr>
          <w:rFonts w:ascii="Arial" w:hAnsi="Arial" w:cs="Arial"/>
        </w:rPr>
      </w:pPr>
    </w:p>
    <w:p w:rsidR="006A0886" w:rsidRPr="007949D7" w:rsidRDefault="006A0886" w:rsidP="006A0886">
      <w:pPr>
        <w:widowControl/>
        <w:tabs>
          <w:tab w:val="left" w:pos="6499"/>
        </w:tabs>
        <w:outlineLvl w:val="1"/>
        <w:rPr>
          <w:rFonts w:ascii="Arial" w:eastAsiaTheme="minorHAnsi" w:hAnsi="Arial" w:cs="Arial"/>
          <w:color w:val="auto"/>
          <w:lang w:eastAsia="en-US" w:bidi="ar-SA"/>
        </w:rPr>
      </w:pPr>
    </w:p>
    <w:p w:rsidR="006A0886" w:rsidRPr="007949D7" w:rsidRDefault="006A0886" w:rsidP="006A0886">
      <w:pPr>
        <w:widowControl/>
        <w:tabs>
          <w:tab w:val="left" w:pos="6499"/>
        </w:tabs>
        <w:outlineLvl w:val="1"/>
        <w:rPr>
          <w:rFonts w:ascii="Arial" w:hAnsi="Arial" w:cs="Arial"/>
        </w:rPr>
      </w:pPr>
      <w:r w:rsidRPr="007949D7">
        <w:rPr>
          <w:rFonts w:ascii="Arial" w:eastAsiaTheme="minorHAnsi" w:hAnsi="Arial" w:cs="Arial"/>
          <w:color w:val="auto"/>
          <w:lang w:eastAsia="en-US" w:bidi="ar-SA"/>
        </w:rPr>
        <w:t>Глава района                                                                                      В.В. Гребнев</w:t>
      </w:r>
    </w:p>
    <w:p w:rsidR="006A0886" w:rsidRPr="007949D7" w:rsidRDefault="006A0886" w:rsidP="006A0886">
      <w:pPr>
        <w:jc w:val="both"/>
        <w:rPr>
          <w:rFonts w:ascii="Arial" w:hAnsi="Arial" w:cs="Arial"/>
        </w:rPr>
      </w:pPr>
    </w:p>
    <w:p w:rsidR="006A0886" w:rsidRPr="007949D7" w:rsidRDefault="006A0886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6A0886" w:rsidRPr="007949D7" w:rsidRDefault="006A0886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6A0886" w:rsidRPr="007949D7" w:rsidRDefault="006A0886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6A0886" w:rsidRPr="007949D7" w:rsidRDefault="006A0886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6A0886" w:rsidRPr="007949D7" w:rsidRDefault="006A0886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6A0886" w:rsidRDefault="006A0886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7949D7" w:rsidRDefault="007949D7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7949D7" w:rsidRDefault="007949D7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7949D7" w:rsidRDefault="007949D7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7949D7" w:rsidRDefault="007949D7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7949D7" w:rsidRDefault="007949D7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7949D7" w:rsidRDefault="007949D7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7949D7" w:rsidRDefault="007949D7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7949D7" w:rsidRDefault="007949D7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7949D7" w:rsidRDefault="007949D7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7949D7" w:rsidRDefault="007949D7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7949D7" w:rsidRPr="007949D7" w:rsidRDefault="007949D7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  <w:bookmarkStart w:id="0" w:name="_GoBack"/>
      <w:bookmarkEnd w:id="0"/>
    </w:p>
    <w:p w:rsidR="006A0886" w:rsidRPr="007949D7" w:rsidRDefault="006A0886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6A0886" w:rsidRPr="007949D7" w:rsidRDefault="006A0886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</w:p>
    <w:p w:rsidR="006A0886" w:rsidRPr="007949D7" w:rsidRDefault="006A0886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</w:rPr>
      </w:pPr>
      <w:r w:rsidRPr="007949D7">
        <w:rPr>
          <w:rFonts w:ascii="Arial" w:hAnsi="Arial" w:cs="Arial"/>
        </w:rPr>
        <w:lastRenderedPageBreak/>
        <w:t xml:space="preserve">Приложение </w:t>
      </w:r>
    </w:p>
    <w:p w:rsidR="006A0886" w:rsidRPr="007949D7" w:rsidRDefault="006A0886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  <w:color w:val="000000"/>
          <w:lang w:bidi="ru-RU"/>
        </w:rPr>
      </w:pPr>
      <w:r w:rsidRPr="007949D7">
        <w:rPr>
          <w:rFonts w:ascii="Arial" w:hAnsi="Arial" w:cs="Arial"/>
          <w:color w:val="000000"/>
          <w:lang w:bidi="ru-RU"/>
        </w:rPr>
        <w:t xml:space="preserve">к постановлению </w:t>
      </w:r>
    </w:p>
    <w:p w:rsidR="006A0886" w:rsidRPr="007949D7" w:rsidRDefault="006A0886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  <w:b/>
          <w:bCs/>
          <w:color w:val="000000"/>
          <w:lang w:bidi="ru-RU"/>
        </w:rPr>
      </w:pPr>
      <w:r w:rsidRPr="007949D7">
        <w:rPr>
          <w:rFonts w:ascii="Arial" w:hAnsi="Arial" w:cs="Arial"/>
          <w:color w:val="000000"/>
          <w:lang w:bidi="ru-RU"/>
        </w:rPr>
        <w:t>администрации района</w:t>
      </w:r>
      <w:r w:rsidRPr="007949D7">
        <w:rPr>
          <w:rFonts w:ascii="Arial" w:hAnsi="Arial" w:cs="Arial"/>
          <w:b/>
          <w:bCs/>
          <w:color w:val="000000"/>
          <w:lang w:bidi="ru-RU"/>
        </w:rPr>
        <w:t xml:space="preserve"> </w:t>
      </w:r>
    </w:p>
    <w:p w:rsidR="006A0886" w:rsidRPr="007949D7" w:rsidRDefault="007949D7" w:rsidP="006A0886">
      <w:pPr>
        <w:pStyle w:val="a4"/>
        <w:shd w:val="clear" w:color="auto" w:fill="FFFFFF"/>
        <w:spacing w:before="0" w:beforeAutospacing="0" w:after="0" w:afterAutospacing="0"/>
        <w:ind w:left="6521"/>
        <w:rPr>
          <w:rFonts w:ascii="Arial" w:hAnsi="Arial" w:cs="Arial"/>
          <w:bCs/>
          <w:color w:val="000000"/>
          <w:lang w:bidi="ru-RU"/>
        </w:rPr>
      </w:pPr>
      <w:r w:rsidRPr="007949D7">
        <w:rPr>
          <w:rFonts w:ascii="Arial" w:hAnsi="Arial" w:cs="Arial"/>
          <w:bCs/>
          <w:color w:val="000000"/>
          <w:lang w:bidi="ru-RU"/>
        </w:rPr>
        <w:t xml:space="preserve">09.11.2022 </w:t>
      </w:r>
      <w:r w:rsidR="006A0886" w:rsidRPr="007949D7">
        <w:rPr>
          <w:rFonts w:ascii="Arial" w:hAnsi="Arial" w:cs="Arial"/>
          <w:bCs/>
          <w:color w:val="000000"/>
          <w:lang w:bidi="ru-RU"/>
        </w:rPr>
        <w:t xml:space="preserve">№ </w:t>
      </w:r>
      <w:r w:rsidRPr="007949D7">
        <w:rPr>
          <w:rFonts w:ascii="Arial" w:hAnsi="Arial" w:cs="Arial"/>
          <w:bCs/>
          <w:color w:val="000000"/>
          <w:lang w:bidi="ru-RU"/>
        </w:rPr>
        <w:t>550-п</w:t>
      </w:r>
    </w:p>
    <w:p w:rsidR="006A0886" w:rsidRPr="007949D7" w:rsidRDefault="006A0886" w:rsidP="006A088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lang w:bidi="ru-RU"/>
        </w:rPr>
      </w:pP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jc w:val="center"/>
        <w:rPr>
          <w:rFonts w:ascii="Arial" w:hAnsi="Arial" w:cs="Arial"/>
          <w:color w:val="000000"/>
        </w:rPr>
      </w:pPr>
      <w:r w:rsidRPr="007949D7">
        <w:rPr>
          <w:rStyle w:val="a5"/>
          <w:rFonts w:ascii="Arial" w:hAnsi="Arial" w:cs="Arial"/>
          <w:color w:val="000000"/>
        </w:rPr>
        <w:t>ПОРЯДОК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jc w:val="center"/>
        <w:rPr>
          <w:rFonts w:ascii="Arial" w:hAnsi="Arial" w:cs="Arial"/>
          <w:b/>
          <w:bCs/>
          <w:color w:val="000000"/>
          <w:lang w:bidi="ru-RU"/>
        </w:rPr>
      </w:pPr>
      <w:r w:rsidRPr="007949D7">
        <w:rPr>
          <w:rFonts w:ascii="Arial" w:hAnsi="Arial" w:cs="Arial"/>
          <w:b/>
          <w:bCs/>
          <w:color w:val="000000"/>
          <w:lang w:bidi="ru-RU"/>
        </w:rPr>
        <w:t>установления льгот отдельным категориям граждан при оказании платных услуг муниципальными учреждениями культуры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jc w:val="center"/>
        <w:rPr>
          <w:rFonts w:ascii="Arial" w:hAnsi="Arial" w:cs="Arial"/>
          <w:b/>
          <w:bCs/>
          <w:color w:val="000000"/>
          <w:lang w:bidi="ru-RU"/>
        </w:rPr>
      </w:pPr>
      <w:r w:rsidRPr="007949D7">
        <w:rPr>
          <w:rFonts w:ascii="Arial" w:hAnsi="Arial" w:cs="Arial"/>
          <w:b/>
          <w:bCs/>
          <w:color w:val="000000"/>
          <w:lang w:bidi="ru-RU"/>
        </w:rPr>
        <w:t xml:space="preserve"> Саянского муниципального района 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jc w:val="center"/>
        <w:rPr>
          <w:rFonts w:ascii="Arial" w:hAnsi="Arial" w:cs="Arial"/>
          <w:b/>
          <w:bCs/>
          <w:color w:val="000000"/>
          <w:lang w:bidi="ru-RU"/>
        </w:rPr>
      </w:pP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jc w:val="center"/>
        <w:rPr>
          <w:rStyle w:val="a5"/>
          <w:rFonts w:ascii="Arial" w:hAnsi="Arial" w:cs="Arial"/>
          <w:color w:val="000000"/>
        </w:rPr>
      </w:pPr>
      <w:r w:rsidRPr="007949D7">
        <w:rPr>
          <w:rStyle w:val="a5"/>
          <w:rFonts w:ascii="Arial" w:hAnsi="Arial" w:cs="Arial"/>
          <w:color w:val="000000"/>
        </w:rPr>
        <w:t>1. Общие положения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jc w:val="center"/>
        <w:rPr>
          <w:rFonts w:ascii="Arial" w:hAnsi="Arial" w:cs="Arial"/>
          <w:color w:val="000000"/>
        </w:rPr>
      </w:pP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 xml:space="preserve">1.1. Порядок </w:t>
      </w:r>
      <w:r w:rsidRPr="007949D7">
        <w:rPr>
          <w:rFonts w:ascii="Arial" w:hAnsi="Arial" w:cs="Arial"/>
          <w:color w:val="000000"/>
          <w:lang w:bidi="ru-RU"/>
        </w:rPr>
        <w:t>установления льгот отдельным категориям граждан при оказании платных услуг </w:t>
      </w:r>
      <w:r w:rsidRPr="007949D7">
        <w:rPr>
          <w:rFonts w:ascii="Arial" w:hAnsi="Arial" w:cs="Arial"/>
          <w:color w:val="000000"/>
        </w:rPr>
        <w:t xml:space="preserve">муниципальными учреждениями культуры </w:t>
      </w:r>
      <w:r w:rsidRPr="007949D7">
        <w:rPr>
          <w:rFonts w:ascii="Arial" w:hAnsi="Arial" w:cs="Arial"/>
        </w:rPr>
        <w:t xml:space="preserve">Саянского муниципального района </w:t>
      </w:r>
      <w:r w:rsidRPr="007949D7">
        <w:rPr>
          <w:rFonts w:ascii="Arial" w:hAnsi="Arial" w:cs="Arial"/>
          <w:color w:val="000000"/>
        </w:rPr>
        <w:t xml:space="preserve">(далее - Порядок) разработан </w:t>
      </w:r>
      <w:r w:rsidRPr="007949D7">
        <w:rPr>
          <w:rFonts w:ascii="Arial" w:hAnsi="Arial" w:cs="Arial"/>
          <w:color w:val="000000"/>
          <w:lang w:bidi="ru-RU"/>
        </w:rPr>
        <w:t xml:space="preserve">в </w:t>
      </w:r>
      <w:r w:rsidRPr="007949D7">
        <w:rPr>
          <w:rFonts w:ascii="Arial" w:hAnsi="Arial" w:cs="Arial"/>
          <w:color w:val="000000"/>
        </w:rPr>
        <w:t xml:space="preserve">соответствии со ст. 52 Закона Российской Федерации от 09.10.1992 № 3612-1 «Основы законодательства Российской Федерации о культуре», Федеральным законом от 06.10.2003 № 131-ФЗ «Об общих принципах организации местного самоуправления в Российской Федерации», Уставом Саянского муниципального образования в целях создания условий для организации досуга и обеспечения жителей Саянского муниципального района услугами учреждений культуры. 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 xml:space="preserve">1.2. Порядок определяет процедуру установления льгот </w:t>
      </w:r>
      <w:r w:rsidRPr="007949D7">
        <w:rPr>
          <w:rFonts w:ascii="Arial" w:hAnsi="Arial" w:cs="Arial"/>
          <w:color w:val="000000"/>
          <w:lang w:bidi="ru-RU"/>
        </w:rPr>
        <w:t>отдельным категориям граждан при посещении ими платных мероприятий и клубных формирований муниципальных учреждений культуры Саянского муниципального района</w:t>
      </w:r>
      <w:r w:rsidRPr="007949D7">
        <w:rPr>
          <w:rFonts w:ascii="Arial" w:hAnsi="Arial" w:cs="Arial"/>
          <w:color w:val="000000"/>
        </w:rPr>
        <w:t xml:space="preserve"> (далее - льготы), в том числе категории граждан, для которых устанавливаются льготы, виды и размеры льгот, порядок принятия решения об установлении льгот и информирования граждан об установленных льготах.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1.3. К муниципальным учреждениям культуры Саянского муниципального района относятся муниципальные учреждения Саянского муниципального района сферы культуры (далее - Учреждения культуры).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jc w:val="center"/>
        <w:rPr>
          <w:rStyle w:val="a5"/>
          <w:rFonts w:ascii="Arial" w:hAnsi="Arial" w:cs="Arial"/>
          <w:color w:val="000000"/>
        </w:rPr>
      </w:pPr>
      <w:r w:rsidRPr="007949D7">
        <w:rPr>
          <w:rStyle w:val="a5"/>
          <w:rFonts w:ascii="Arial" w:hAnsi="Arial" w:cs="Arial"/>
          <w:color w:val="000000"/>
        </w:rPr>
        <w:t xml:space="preserve">2. Категории граждан, </w:t>
      </w:r>
      <w:r w:rsidRPr="007949D7">
        <w:rPr>
          <w:rFonts w:ascii="Arial" w:hAnsi="Arial" w:cs="Arial"/>
          <w:b/>
          <w:bCs/>
          <w:color w:val="000000"/>
          <w:lang w:bidi="ru-RU"/>
        </w:rPr>
        <w:t xml:space="preserve">для которых устанавливаются льготы 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jc w:val="center"/>
        <w:rPr>
          <w:rFonts w:ascii="Arial" w:hAnsi="Arial" w:cs="Arial"/>
          <w:color w:val="000000"/>
        </w:rPr>
      </w:pP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  <w:lang w:bidi="ru-RU"/>
        </w:rPr>
      </w:pPr>
      <w:r w:rsidRPr="007949D7">
        <w:rPr>
          <w:rFonts w:ascii="Arial" w:hAnsi="Arial" w:cs="Arial"/>
          <w:color w:val="000000"/>
          <w:lang w:bidi="ru-RU"/>
        </w:rPr>
        <w:t>2.1. Учреждения культуры самостоятельно устанавливают льготы на посещение платных театрализованных программ, концертов, выставок, презентаций, творческих вечеров (отчетов), кино- и видеопоказов (далее – мероприятие), а также иных мероприятий (далее - Мероприятия), проводимых Учреждения культуры в соответствии с уставной деятельностью.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 xml:space="preserve"> 2.2. </w:t>
      </w:r>
      <w:r w:rsidRPr="007949D7">
        <w:rPr>
          <w:rFonts w:ascii="Arial" w:hAnsi="Arial" w:cs="Arial"/>
          <w:color w:val="000000"/>
          <w:lang w:bidi="ru-RU"/>
        </w:rPr>
        <w:t xml:space="preserve">При организации платных Мероприятий и </w:t>
      </w:r>
      <w:r w:rsidRPr="007949D7">
        <w:rPr>
          <w:rFonts w:ascii="Arial" w:hAnsi="Arial" w:cs="Arial"/>
          <w:color w:val="000000"/>
        </w:rPr>
        <w:t>при наличии финансовых, материально-технических и организационных возможностей Учреждения культуры могут устанавливать льготы для: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детей дошкольного возраста,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обучающихся,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 инвалидов,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военнослужащих, проходящих военную службу по призыву.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ab/>
        <w:t>2.3. Льготы устанавливаются для одной, нескольких или всех категорий граждан, указанных в пункте 2.2 Порядка.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  <w:lang w:bidi="ru-RU"/>
        </w:rPr>
      </w:pPr>
      <w:r w:rsidRPr="007949D7">
        <w:rPr>
          <w:rFonts w:ascii="Arial" w:hAnsi="Arial" w:cs="Arial"/>
          <w:color w:val="000000"/>
        </w:rPr>
        <w:lastRenderedPageBreak/>
        <w:t>2.3. Льготы не распространяются на проведение коммерческих мероприятий</w:t>
      </w:r>
      <w:r w:rsidRPr="007949D7">
        <w:rPr>
          <w:rFonts w:ascii="Arial" w:hAnsi="Arial" w:cs="Arial"/>
          <w:color w:val="000000"/>
          <w:lang w:bidi="ru-RU"/>
        </w:rPr>
        <w:t>, посещение коммерческих выставок и других коммерческих культурно-массовых мероприятий.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jc w:val="center"/>
        <w:rPr>
          <w:rStyle w:val="a5"/>
          <w:rFonts w:ascii="Arial" w:hAnsi="Arial" w:cs="Arial"/>
          <w:color w:val="000000"/>
        </w:rPr>
      </w:pP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jc w:val="center"/>
        <w:rPr>
          <w:rStyle w:val="a5"/>
          <w:rFonts w:ascii="Arial" w:hAnsi="Arial" w:cs="Arial"/>
          <w:color w:val="000000"/>
        </w:rPr>
      </w:pPr>
      <w:r w:rsidRPr="007949D7">
        <w:rPr>
          <w:rStyle w:val="a5"/>
          <w:rFonts w:ascii="Arial" w:hAnsi="Arial" w:cs="Arial"/>
          <w:color w:val="000000"/>
        </w:rPr>
        <w:t>3. Виды и размеры льгот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jc w:val="center"/>
        <w:rPr>
          <w:rStyle w:val="a5"/>
          <w:rFonts w:ascii="Arial" w:hAnsi="Arial" w:cs="Arial"/>
          <w:color w:val="000000"/>
        </w:rPr>
      </w:pP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3.1. В Учреждениях культуры ежегодно при формировании плана финансово-хозяйственной деятельности на очередной финансовый год                   с учетом финансовых, материально-технических и организационных возможностей для категорий граждан, предусмотренных пунктом 2 настоящего Порядка, приказом руководителя Учреждения культуры устанавливаются: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перечень платных Мероприятий, которые по своему содержанию соответствуют возрасту льготополучателя, из перечня услуг, относящихся в соответствии с уставом к основным видам деятельности Учреждения культуры, предоставление которых для физических и юридических лиц осуществляется за плату;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количество льготных мест для каждого Мероприятия;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величина (размер) льготы для каждого Мероприятия. 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3.2. Льготы дифференцируются: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по размеру: бесплатное предоставление услуги, предоставление услуги по сниженным ценам;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по количеству лиц: для индивидуальных либо групповых посещений.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 xml:space="preserve"> 3.3. При индивидуальных посещениях Мероприятий вид и размер льготы устанавливаются одинаковыми для всех граждан, относящихся к одной и той же льготной категории.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 xml:space="preserve">3.4. </w:t>
      </w:r>
      <w:r w:rsidRPr="007949D7">
        <w:rPr>
          <w:rFonts w:ascii="Arial" w:hAnsi="Arial" w:cs="Arial"/>
          <w:color w:val="000000"/>
          <w:lang w:bidi="ru-RU"/>
        </w:rPr>
        <w:t>Для групповых посещений размер льготы варьируется в зависимости от количества человек в группе.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3.5. Если гражданин относится одновременно к нескольким льготным категориям, льгота предоставляется по одному из оснований по выбору гражданина.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jc w:val="center"/>
        <w:rPr>
          <w:rStyle w:val="a5"/>
          <w:rFonts w:ascii="Arial" w:hAnsi="Arial" w:cs="Arial"/>
          <w:color w:val="000000"/>
        </w:rPr>
      </w:pPr>
      <w:r w:rsidRPr="007949D7">
        <w:rPr>
          <w:rStyle w:val="a5"/>
          <w:rFonts w:ascii="Arial" w:hAnsi="Arial" w:cs="Arial"/>
          <w:color w:val="000000"/>
        </w:rPr>
        <w:t>4. Порядок принятия решения об установлении льгот</w:t>
      </w:r>
    </w:p>
    <w:p w:rsidR="006A0886" w:rsidRPr="007949D7" w:rsidRDefault="006A0886" w:rsidP="006A0886">
      <w:pPr>
        <w:pStyle w:val="a4"/>
        <w:shd w:val="clear" w:color="auto" w:fill="FFFFFF"/>
        <w:spacing w:before="54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 xml:space="preserve">4.1. Учреждения культуры предоставляют льготы на основании Положения о </w:t>
      </w:r>
      <w:r w:rsidRPr="007949D7">
        <w:rPr>
          <w:rFonts w:ascii="Arial" w:hAnsi="Arial" w:cs="Arial"/>
        </w:rPr>
        <w:t>платных услугах, предоставляемых Учреждениями культуры</w:t>
      </w:r>
      <w:r w:rsidRPr="007949D7">
        <w:rPr>
          <w:rFonts w:ascii="Arial" w:hAnsi="Arial" w:cs="Arial"/>
          <w:bCs/>
          <w:lang w:bidi="ru-RU"/>
        </w:rPr>
        <w:t xml:space="preserve"> </w:t>
      </w:r>
      <w:r w:rsidRPr="007949D7">
        <w:rPr>
          <w:rFonts w:ascii="Arial" w:hAnsi="Arial" w:cs="Arial"/>
          <w:color w:val="000000"/>
        </w:rPr>
        <w:t>(далее – Положение), утверждаемого руководителем Учреждения культуры.</w:t>
      </w:r>
    </w:p>
    <w:p w:rsidR="006A0886" w:rsidRPr="007949D7" w:rsidRDefault="006A0886" w:rsidP="006A088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Положение должно включать: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перечень лиц, в отношении которых предоставляются льготы;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-перечень мероприятий, на посещение которых гражданам предоставляются льготы;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условия и время их предоставления;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вид и размер льгот при индивидуальном посещении;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вид и размер льгот при групповом посещении с дифференциацией по размеру группы;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перечень документов, предъявляемых для получения льготы.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4.2. Перечень документов, предъявляемых для получения льготы: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для детей дошкольного возраста: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свидетельство о рождении;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для обучающихся: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lastRenderedPageBreak/>
        <w:t>- студенческий билет или справка об обучении в образовательной организации;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для инвалидов: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документ, удостоверяющий личность гражданина;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документ,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подтверждающая факт установления инвалидности и иное);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для военнослужащих, проходящих военную службу по призыву: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военный билет.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  <w:lang w:bidi="ru-RU"/>
        </w:rPr>
        <w:t xml:space="preserve"> </w:t>
      </w:r>
      <w:r w:rsidRPr="007949D7">
        <w:rPr>
          <w:rFonts w:ascii="Arial" w:hAnsi="Arial" w:cs="Arial"/>
          <w:color w:val="000000"/>
        </w:rPr>
        <w:t>4.3. Решение об установлении льгот для определенной категории (категорий) граждан, их видах и размерах принимается руководителем Учреждения культуры в форме приказа.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4.4. В приказе руководителя Учреждения культуры об установлении льгот определяются: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категории граждан, для которых устанавливаются льготы, в соответствии с разделом 2 Порядка;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перечень платных мероприятий, при посещении которых гражданам предоставляются льготы;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вид и размер льгот для каждой категории граждан;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условия и время предоставления льгот, в том числе перечень документов, при предъявлении которых предоставляются льготы.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4.5. При установлении льгот руководитель Учреждения культуры назначает лицо, ответственное за соблюдение порядка предоставления льгот соответствующего учреждения.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 xml:space="preserve">4.6. </w:t>
      </w:r>
      <w:r w:rsidRPr="007949D7">
        <w:rPr>
          <w:rFonts w:ascii="Arial" w:hAnsi="Arial" w:cs="Arial"/>
          <w:color w:val="000000"/>
          <w:lang w:bidi="ru-RU"/>
        </w:rPr>
        <w:t>Льготы могут быть изменены приказом руководителя Учреждения культуры при изменении финансовых, материально-технических и организационных возможностей Учреждения культуры не чаще одного раза в год.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jc w:val="center"/>
        <w:rPr>
          <w:rStyle w:val="a5"/>
          <w:rFonts w:ascii="Arial" w:hAnsi="Arial" w:cs="Arial"/>
          <w:color w:val="000000"/>
        </w:rPr>
      </w:pPr>
      <w:r w:rsidRPr="007949D7">
        <w:rPr>
          <w:rStyle w:val="a5"/>
          <w:rFonts w:ascii="Arial" w:hAnsi="Arial" w:cs="Arial"/>
          <w:color w:val="000000"/>
        </w:rPr>
        <w:t>5. Информирование граждан об установленных льготах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jc w:val="center"/>
        <w:rPr>
          <w:rFonts w:ascii="Arial" w:hAnsi="Arial" w:cs="Arial"/>
          <w:color w:val="000000"/>
        </w:rPr>
      </w:pP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Информация об установлении льгот, порядке посещения на льготных условиях платных Мероприятий доводится до сведения граждан посредством ее размещения: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>- на официальных сайтах Учреждений культуры,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 xml:space="preserve">- </w:t>
      </w:r>
      <w:r w:rsidRPr="007949D7">
        <w:rPr>
          <w:rFonts w:ascii="Arial" w:hAnsi="Arial" w:cs="Arial"/>
          <w:color w:val="000000"/>
          <w:lang w:bidi="ru-RU"/>
        </w:rPr>
        <w:t>на официальных сайтах организаций культуры в информационно-телекоммуникационной сети «Интернет»</w:t>
      </w:r>
      <w:r w:rsidRPr="007949D7">
        <w:rPr>
          <w:rFonts w:ascii="Arial" w:hAnsi="Arial" w:cs="Arial"/>
          <w:color w:val="000000"/>
        </w:rPr>
        <w:t>,</w:t>
      </w:r>
    </w:p>
    <w:p w:rsidR="006A0886" w:rsidRPr="007949D7" w:rsidRDefault="006A0886" w:rsidP="006A0886">
      <w:pPr>
        <w:pStyle w:val="a4"/>
        <w:shd w:val="clear" w:color="auto" w:fill="FFFFFF"/>
        <w:spacing w:before="5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949D7">
        <w:rPr>
          <w:rFonts w:ascii="Arial" w:hAnsi="Arial" w:cs="Arial"/>
          <w:color w:val="000000"/>
        </w:rPr>
        <w:t xml:space="preserve">- </w:t>
      </w:r>
      <w:r w:rsidRPr="007949D7">
        <w:rPr>
          <w:rFonts w:ascii="Arial" w:hAnsi="Arial" w:cs="Arial"/>
          <w:color w:val="000000"/>
          <w:lang w:bidi="ru-RU"/>
        </w:rPr>
        <w:t>на специально оборудованных информационных стендах, размещаемых в местах, доступных для посетителей Учреждений культуры</w:t>
      </w:r>
      <w:r w:rsidRPr="007949D7">
        <w:rPr>
          <w:rFonts w:ascii="Arial" w:hAnsi="Arial" w:cs="Arial"/>
          <w:color w:val="000000"/>
        </w:rPr>
        <w:t>.</w:t>
      </w:r>
    </w:p>
    <w:p w:rsidR="006A0886" w:rsidRPr="007949D7" w:rsidRDefault="006A0886" w:rsidP="006A0886">
      <w:pPr>
        <w:rPr>
          <w:rFonts w:ascii="Arial" w:hAnsi="Arial" w:cs="Arial"/>
        </w:rPr>
      </w:pPr>
    </w:p>
    <w:p w:rsidR="006A0886" w:rsidRPr="007949D7" w:rsidRDefault="006A0886" w:rsidP="006A0886">
      <w:pPr>
        <w:widowControl/>
        <w:spacing w:after="200" w:line="276" w:lineRule="auto"/>
        <w:rPr>
          <w:rFonts w:ascii="Arial" w:hAnsi="Arial" w:cs="Arial"/>
        </w:rPr>
      </w:pPr>
    </w:p>
    <w:p w:rsidR="007F5526" w:rsidRPr="007949D7" w:rsidRDefault="007F5526">
      <w:pPr>
        <w:rPr>
          <w:rFonts w:ascii="Arial" w:hAnsi="Arial" w:cs="Arial"/>
        </w:rPr>
      </w:pPr>
    </w:p>
    <w:sectPr w:rsidR="007F5526" w:rsidRPr="007949D7" w:rsidSect="00E9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04" w:rsidRDefault="001B0A04">
      <w:r>
        <w:separator/>
      </w:r>
    </w:p>
  </w:endnote>
  <w:endnote w:type="continuationSeparator" w:id="0">
    <w:p w:rsidR="001B0A04" w:rsidRDefault="001B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04" w:rsidRDefault="001B0A04">
      <w:r>
        <w:separator/>
      </w:r>
    </w:p>
  </w:footnote>
  <w:footnote w:type="continuationSeparator" w:id="0">
    <w:p w:rsidR="001B0A04" w:rsidRDefault="001B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3C"/>
    <w:rsid w:val="00002BC0"/>
    <w:rsid w:val="00036F09"/>
    <w:rsid w:val="00041571"/>
    <w:rsid w:val="00050E3B"/>
    <w:rsid w:val="00054CF0"/>
    <w:rsid w:val="00056C4D"/>
    <w:rsid w:val="00093D08"/>
    <w:rsid w:val="000B6832"/>
    <w:rsid w:val="00101239"/>
    <w:rsid w:val="0010707B"/>
    <w:rsid w:val="00111C25"/>
    <w:rsid w:val="001335F4"/>
    <w:rsid w:val="00147D99"/>
    <w:rsid w:val="001700AC"/>
    <w:rsid w:val="00172441"/>
    <w:rsid w:val="00181DD8"/>
    <w:rsid w:val="00183AA0"/>
    <w:rsid w:val="001B0A04"/>
    <w:rsid w:val="001B0ED1"/>
    <w:rsid w:val="001D3839"/>
    <w:rsid w:val="001D6396"/>
    <w:rsid w:val="001E5FD8"/>
    <w:rsid w:val="001E737E"/>
    <w:rsid w:val="00202377"/>
    <w:rsid w:val="00221F1E"/>
    <w:rsid w:val="00226FAD"/>
    <w:rsid w:val="0025649C"/>
    <w:rsid w:val="0026483C"/>
    <w:rsid w:val="00274A75"/>
    <w:rsid w:val="00283582"/>
    <w:rsid w:val="00294FA9"/>
    <w:rsid w:val="002E0D65"/>
    <w:rsid w:val="002F56A2"/>
    <w:rsid w:val="00314FEB"/>
    <w:rsid w:val="00323292"/>
    <w:rsid w:val="00352432"/>
    <w:rsid w:val="00356030"/>
    <w:rsid w:val="00363FF7"/>
    <w:rsid w:val="00364CF0"/>
    <w:rsid w:val="00373464"/>
    <w:rsid w:val="00382F02"/>
    <w:rsid w:val="003863C7"/>
    <w:rsid w:val="003A6F54"/>
    <w:rsid w:val="003E582B"/>
    <w:rsid w:val="003F4DC5"/>
    <w:rsid w:val="004173EA"/>
    <w:rsid w:val="004226BB"/>
    <w:rsid w:val="00440EBD"/>
    <w:rsid w:val="004C3C00"/>
    <w:rsid w:val="004D76F9"/>
    <w:rsid w:val="004E31C7"/>
    <w:rsid w:val="004F51A5"/>
    <w:rsid w:val="00504531"/>
    <w:rsid w:val="00511535"/>
    <w:rsid w:val="00555057"/>
    <w:rsid w:val="00566A6B"/>
    <w:rsid w:val="0057269F"/>
    <w:rsid w:val="00572A07"/>
    <w:rsid w:val="00584F72"/>
    <w:rsid w:val="005A1F71"/>
    <w:rsid w:val="005C2C73"/>
    <w:rsid w:val="005D25FB"/>
    <w:rsid w:val="005D3845"/>
    <w:rsid w:val="006055B6"/>
    <w:rsid w:val="00647BE1"/>
    <w:rsid w:val="006504D8"/>
    <w:rsid w:val="006548C9"/>
    <w:rsid w:val="00670C56"/>
    <w:rsid w:val="00685503"/>
    <w:rsid w:val="00690697"/>
    <w:rsid w:val="006A0886"/>
    <w:rsid w:val="006A093E"/>
    <w:rsid w:val="006A38B0"/>
    <w:rsid w:val="006B0FCB"/>
    <w:rsid w:val="006C5AF3"/>
    <w:rsid w:val="006D3B01"/>
    <w:rsid w:val="006F0F08"/>
    <w:rsid w:val="006F1780"/>
    <w:rsid w:val="00704D42"/>
    <w:rsid w:val="0071382C"/>
    <w:rsid w:val="00720565"/>
    <w:rsid w:val="0072636C"/>
    <w:rsid w:val="0078469A"/>
    <w:rsid w:val="007949D7"/>
    <w:rsid w:val="007B0157"/>
    <w:rsid w:val="007C03CF"/>
    <w:rsid w:val="007D3CF8"/>
    <w:rsid w:val="007F5526"/>
    <w:rsid w:val="008105D7"/>
    <w:rsid w:val="00816F5D"/>
    <w:rsid w:val="008250C1"/>
    <w:rsid w:val="008304E9"/>
    <w:rsid w:val="00835BAC"/>
    <w:rsid w:val="00857046"/>
    <w:rsid w:val="0088403F"/>
    <w:rsid w:val="00890560"/>
    <w:rsid w:val="008A2108"/>
    <w:rsid w:val="008B7DF9"/>
    <w:rsid w:val="008E7BF1"/>
    <w:rsid w:val="008F7ACC"/>
    <w:rsid w:val="00904A84"/>
    <w:rsid w:val="00935DF8"/>
    <w:rsid w:val="0095227A"/>
    <w:rsid w:val="0095672A"/>
    <w:rsid w:val="00993586"/>
    <w:rsid w:val="009A36A0"/>
    <w:rsid w:val="009A3E5F"/>
    <w:rsid w:val="009B1D62"/>
    <w:rsid w:val="009C5CC4"/>
    <w:rsid w:val="00A05130"/>
    <w:rsid w:val="00A17A97"/>
    <w:rsid w:val="00A34EC7"/>
    <w:rsid w:val="00A56E40"/>
    <w:rsid w:val="00A64E4C"/>
    <w:rsid w:val="00A83C3D"/>
    <w:rsid w:val="00AD681E"/>
    <w:rsid w:val="00AE3908"/>
    <w:rsid w:val="00AF7744"/>
    <w:rsid w:val="00B31419"/>
    <w:rsid w:val="00B32A99"/>
    <w:rsid w:val="00B37C7E"/>
    <w:rsid w:val="00BC13B0"/>
    <w:rsid w:val="00BD0728"/>
    <w:rsid w:val="00BD598E"/>
    <w:rsid w:val="00BF2055"/>
    <w:rsid w:val="00C213E8"/>
    <w:rsid w:val="00C4633F"/>
    <w:rsid w:val="00C55AD1"/>
    <w:rsid w:val="00C74C7E"/>
    <w:rsid w:val="00CE3250"/>
    <w:rsid w:val="00CF1CF6"/>
    <w:rsid w:val="00D1532D"/>
    <w:rsid w:val="00D345A7"/>
    <w:rsid w:val="00D40D56"/>
    <w:rsid w:val="00D442FA"/>
    <w:rsid w:val="00D47C35"/>
    <w:rsid w:val="00D74296"/>
    <w:rsid w:val="00D96857"/>
    <w:rsid w:val="00DD2D26"/>
    <w:rsid w:val="00DD32F4"/>
    <w:rsid w:val="00DD5150"/>
    <w:rsid w:val="00DD53B0"/>
    <w:rsid w:val="00DF2C9A"/>
    <w:rsid w:val="00DF631C"/>
    <w:rsid w:val="00E17AC2"/>
    <w:rsid w:val="00E34D90"/>
    <w:rsid w:val="00E40C9D"/>
    <w:rsid w:val="00E43F98"/>
    <w:rsid w:val="00E57059"/>
    <w:rsid w:val="00E62CDB"/>
    <w:rsid w:val="00E72B55"/>
    <w:rsid w:val="00E80317"/>
    <w:rsid w:val="00E83F40"/>
    <w:rsid w:val="00EA658C"/>
    <w:rsid w:val="00EA7675"/>
    <w:rsid w:val="00EB0A4C"/>
    <w:rsid w:val="00ED71E8"/>
    <w:rsid w:val="00EE5708"/>
    <w:rsid w:val="00F06B2C"/>
    <w:rsid w:val="00F22525"/>
    <w:rsid w:val="00F27044"/>
    <w:rsid w:val="00F31510"/>
    <w:rsid w:val="00F40E46"/>
    <w:rsid w:val="00F55EA9"/>
    <w:rsid w:val="00F640C0"/>
    <w:rsid w:val="00F7058A"/>
    <w:rsid w:val="00F911FB"/>
    <w:rsid w:val="00F95F08"/>
    <w:rsid w:val="00FA7317"/>
    <w:rsid w:val="00FB4978"/>
    <w:rsid w:val="00FC399B"/>
    <w:rsid w:val="00FD46F3"/>
    <w:rsid w:val="00FD4D80"/>
    <w:rsid w:val="00FF179E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9CDD"/>
  <w15:chartTrackingRefBased/>
  <w15:docId w15:val="{DA9398F3-8507-4735-9726-8FDDB287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08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08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6A0886"/>
    <w:rPr>
      <w:b/>
      <w:bCs/>
    </w:rPr>
  </w:style>
  <w:style w:type="paragraph" w:styleId="a6">
    <w:name w:val="header"/>
    <w:basedOn w:val="a"/>
    <w:link w:val="a7"/>
    <w:uiPriority w:val="99"/>
    <w:unhideWhenUsed/>
    <w:rsid w:val="006A08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88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Title"/>
    <w:basedOn w:val="a"/>
    <w:link w:val="a9"/>
    <w:uiPriority w:val="10"/>
    <w:qFormat/>
    <w:rsid w:val="006A088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Заголовок Знак"/>
    <w:basedOn w:val="a0"/>
    <w:link w:val="a8"/>
    <w:uiPriority w:val="10"/>
    <w:rsid w:val="006A0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7B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7BF1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D47C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C3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Andropova</dc:creator>
  <cp:keywords/>
  <dc:description/>
  <cp:lastModifiedBy>Andropova</cp:lastModifiedBy>
  <cp:revision>5</cp:revision>
  <cp:lastPrinted>2022-11-08T07:59:00Z</cp:lastPrinted>
  <dcterms:created xsi:type="dcterms:W3CDTF">2022-10-21T03:51:00Z</dcterms:created>
  <dcterms:modified xsi:type="dcterms:W3CDTF">2022-11-10T04:11:00Z</dcterms:modified>
</cp:coreProperties>
</file>